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CE2C9AE" w14:textId="46CD8FE7" w:rsidR="000F67C3" w:rsidRPr="000F67C3" w:rsidRDefault="00E01D58" w:rsidP="000F67C3">
                  <w:pPr>
                    <w:rPr>
                      <w:b/>
                      <w:bCs/>
                    </w:rPr>
                  </w:pPr>
                  <w:r w:rsidRPr="000162E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F67C3" w:rsidRPr="000F67C3">
                    <w:rPr>
                      <w:b/>
                      <w:bCs/>
                    </w:rPr>
                    <w:t>Стелаж</w:t>
                  </w:r>
                  <w:proofErr w:type="spellEnd"/>
                  <w:r w:rsidR="000F67C3" w:rsidRPr="000F67C3">
                    <w:rPr>
                      <w:b/>
                      <w:bCs/>
                    </w:rPr>
                    <w:t xml:space="preserve"> "Дерево"</w:t>
                  </w:r>
                </w:p>
                <w:p w14:paraId="0AEB25BA" w14:textId="57165C72" w:rsidR="00E01D58" w:rsidRPr="000162E0" w:rsidRDefault="000F67C3" w:rsidP="000F67C3">
                  <w:pPr>
                    <w:shd w:val="clear" w:color="auto" w:fill="FFFFFF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1" locked="0" layoutInCell="1" allowOverlap="1" wp14:anchorId="55E712D3" wp14:editId="6F7C2990">
                        <wp:simplePos x="0" y="0"/>
                        <wp:positionH relativeFrom="column">
                          <wp:posOffset>65405</wp:posOffset>
                        </wp:positionH>
                        <wp:positionV relativeFrom="paragraph">
                          <wp:posOffset>334010</wp:posOffset>
                        </wp:positionV>
                        <wp:extent cx="1328420" cy="1908175"/>
                        <wp:effectExtent l="0" t="0" r="508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8420" cy="19081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C286C" w14:textId="77777777" w:rsidR="000F67C3" w:rsidRDefault="00E01D58" w:rsidP="000F67C3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Найменування</w:t>
                  </w:r>
                  <w:proofErr w:type="spellEnd"/>
                  <w:r w:rsidRPr="005A5A79">
                    <w:rPr>
                      <w:rStyle w:val="af3"/>
                    </w:rPr>
                    <w:t>:</w:t>
                  </w:r>
                  <w:r w:rsidRPr="005A5A79">
                    <w:t xml:space="preserve"> </w:t>
                  </w:r>
                  <w:proofErr w:type="spellStart"/>
                  <w:r w:rsidR="000F67C3">
                    <w:t>Стелаж</w:t>
                  </w:r>
                  <w:proofErr w:type="spellEnd"/>
                  <w:r w:rsidR="000F67C3">
                    <w:t xml:space="preserve"> "Дерево"</w:t>
                  </w:r>
                </w:p>
                <w:p w14:paraId="388AC93D" w14:textId="17615164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відкритого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іграшок</w:t>
                  </w:r>
                  <w:proofErr w:type="spellEnd"/>
                  <w:r>
                    <w:t xml:space="preserve">, книг та </w:t>
                  </w:r>
                  <w:proofErr w:type="spellStart"/>
                  <w:r>
                    <w:t>предметів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діяльності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закладах.</w:t>
                  </w:r>
                </w:p>
                <w:p w14:paraId="3F56EEEB" w14:textId="77777777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</w:p>
                <w:p w14:paraId="05188B56" w14:textId="77777777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: 1010×450×1500 мм.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включати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мм,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МДФ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16 мм, </w:t>
                  </w:r>
                  <w:proofErr w:type="spellStart"/>
                  <w:r>
                    <w:t>покритої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термоплівкою</w:t>
                  </w:r>
                  <w:proofErr w:type="spellEnd"/>
                  <w:r>
                    <w:t xml:space="preserve"> ПВХ.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обладнаний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кріпленнями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фіксації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стіни</w:t>
                  </w:r>
                  <w:proofErr w:type="spellEnd"/>
                  <w:r>
                    <w:t>.</w:t>
                  </w:r>
                </w:p>
                <w:p w14:paraId="19A60D2E" w14:textId="77777777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</w:p>
                <w:p w14:paraId="12545443" w14:textId="77777777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Кольорове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виконання</w:t>
                  </w:r>
                  <w:proofErr w:type="spellEnd"/>
                  <w:r>
                    <w:t>: ДСП — бук, МДФ — лайм.</w:t>
                  </w:r>
                </w:p>
                <w:p w14:paraId="48314ACF" w14:textId="77777777" w:rsidR="000F67C3" w:rsidRDefault="000F67C3" w:rsidP="000F67C3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260FB115" w:rsidR="00E01D58" w:rsidRDefault="000F67C3" w:rsidP="000F67C3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t>Вимоги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якості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цільними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гострих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країв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та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2025-08-06T10:55:00Z</dcterms:created>
  <dcterms:modified xsi:type="dcterms:W3CDTF">2025-08-06T10:55:00Z</dcterms:modified>
</cp:coreProperties>
</file>